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C04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left="30" w:right="30" w:firstLine="0"/>
        <w:jc w:val="center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绍兴市上虞人民医院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  <w:lang w:val="en-US" w:eastAsia="zh-CN"/>
        </w:rPr>
        <w:t>特需服务价格公示</w:t>
      </w:r>
    </w:p>
    <w:p w14:paraId="69DFF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ascii="Verdana" w:hAnsi="Verdana" w:cs="Verdana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一、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单位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绍兴市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上虞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人民医院</w:t>
      </w:r>
    </w:p>
    <w:p w14:paraId="4FFBC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465" w:lineRule="atLeast"/>
        <w:ind w:right="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二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、</w:t>
      </w:r>
      <w:r>
        <w:rPr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特需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项目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皮肤化学焕肤治疗术、滚针治疗</w:t>
      </w:r>
    </w:p>
    <w:p w14:paraId="4B9A7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30" w:beforeAutospacing="0" w:after="30" w:afterAutospacing="0" w:line="420" w:lineRule="atLeast"/>
        <w:ind w:right="3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公示日期：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2025 年 3 月 14 日</w:t>
      </w:r>
    </w:p>
    <w:tbl>
      <w:tblPr>
        <w:tblStyle w:val="3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"/>
        <w:gridCol w:w="1636"/>
        <w:gridCol w:w="2763"/>
        <w:gridCol w:w="765"/>
        <w:gridCol w:w="840"/>
        <w:gridCol w:w="795"/>
        <w:gridCol w:w="1256"/>
      </w:tblGrid>
      <w:tr w14:paraId="7240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04" w:type="dxa"/>
            <w:shd w:val="clear" w:color="auto" w:fill="auto"/>
            <w:vAlign w:val="center"/>
          </w:tcPr>
          <w:p w14:paraId="33C454E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5" w:type="dxa"/>
            <w:gridSpan w:val="6"/>
            <w:shd w:val="clear" w:color="auto" w:fill="auto"/>
            <w:vAlign w:val="center"/>
          </w:tcPr>
          <w:p w14:paraId="588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绍兴市上虞人民医院特需服务价格公示表</w:t>
            </w:r>
          </w:p>
        </w:tc>
      </w:tr>
      <w:tr w14:paraId="4015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504" w:type="dxa"/>
            <w:shd w:val="clear" w:color="auto" w:fill="auto"/>
            <w:vAlign w:val="center"/>
          </w:tcPr>
          <w:p w14:paraId="6AB3B9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676DA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78D376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015AC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F248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89E9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764C9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1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项目内涵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B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F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B7B4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皮肤化学焕肤治疗术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9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适用于炎性皮肤疾病（痤疮、玫瑰痤疮、脂溢性皮炎、毛囊炎），色素型皮肤疾病（黄褐斑、炎症后色素沉着、雀斑），衰老（炎性衰老、光老化），其它（改善皮肤敏感、瘢痕、毛周角化、皮肤淀粉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样变）等疾病，属于皮肤美容科处置收费项目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治疗操作费用。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3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E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D0D">
            <w:pPr>
              <w:jc w:val="center"/>
              <w:rPr>
                <w:rFonts w:hint="default" w:ascii="Calibri" w:hAnsi="Calibri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kern w:val="2"/>
                <w:sz w:val="24"/>
                <w:szCs w:val="24"/>
                <w:lang w:val="en-US" w:eastAsia="zh-CN" w:bidi="ar-SA"/>
              </w:rPr>
              <w:t>160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E42"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921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9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84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滚针治疗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5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皮肤损容性疾病：脱发、黄褐斑、增生性疤痕等，属于皮肤美容科处置收费项目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DFA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70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D07D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746E">
            <w:pP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8EA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2D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D2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B0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4B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3A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5A42">
            <w:pPr>
              <w:jc w:val="center"/>
              <w:rPr>
                <w:rFonts w:hint="eastAsia" w:ascii="Calibri" w:hAnsi="Calibri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9574"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63149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说明</w:t>
      </w:r>
    </w:p>
    <w:p w14:paraId="35A40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（一）公示时间：自2025 年 3 月 14 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之日起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t>个工作日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。</w:t>
      </w:r>
    </w:p>
    <w:p w14:paraId="3EF22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（二）如对以上内容有异议，</w:t>
      </w:r>
      <w:r>
        <w:rPr>
          <w:rFonts w:hint="eastAsia"/>
          <w:sz w:val="24"/>
          <w:szCs w:val="24"/>
        </w:rPr>
        <w:t>请在公示期内按照要求以书面</w:t>
      </w:r>
      <w:r>
        <w:rPr>
          <w:rFonts w:hint="eastAsia"/>
          <w:sz w:val="24"/>
          <w:szCs w:val="24"/>
          <w:lang w:eastAsia="zh-CN"/>
        </w:rPr>
        <w:t>或来电</w:t>
      </w:r>
      <w:r>
        <w:rPr>
          <w:rFonts w:hint="eastAsia"/>
          <w:sz w:val="24"/>
          <w:szCs w:val="24"/>
        </w:rPr>
        <w:t>形式提出</w:t>
      </w:r>
      <w:r>
        <w:rPr>
          <w:rFonts w:hint="eastAsia"/>
          <w:sz w:val="24"/>
          <w:szCs w:val="24"/>
          <w:lang w:eastAsia="zh-CN"/>
        </w:rPr>
        <w:t>。</w:t>
      </w:r>
    </w:p>
    <w:p w14:paraId="70B48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eastAsia="zh-CN"/>
        </w:rPr>
        <w:t>（三）联系电话：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>0575-82185331      医保办（价格科）</w:t>
      </w:r>
    </w:p>
    <w:p w14:paraId="48EFF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   监督电话：0575-82185311      纪检监察室</w:t>
      </w:r>
    </w:p>
    <w:p w14:paraId="6858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地址：上虞区百官街道市民大道517号</w:t>
      </w:r>
    </w:p>
    <w:p w14:paraId="63B0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</w:p>
    <w:p w14:paraId="427F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绍兴市上虞人民医院</w:t>
      </w:r>
    </w:p>
    <w:p w14:paraId="0260F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040" w:firstLineChars="21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2025年 3 月 14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46D15"/>
    <w:multiLevelType w:val="singleLevel"/>
    <w:tmpl w:val="61146D15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jk0NmQ1OTZmOTM5OGM1MTAwZDNhMzE5NDk4MzEifQ=="/>
  </w:docVars>
  <w:rsids>
    <w:rsidRoot w:val="6EB57842"/>
    <w:rsid w:val="10FF2598"/>
    <w:rsid w:val="19B700FC"/>
    <w:rsid w:val="39995643"/>
    <w:rsid w:val="3E4E4135"/>
    <w:rsid w:val="441F6271"/>
    <w:rsid w:val="444002C4"/>
    <w:rsid w:val="490E52CC"/>
    <w:rsid w:val="4EED7419"/>
    <w:rsid w:val="55372394"/>
    <w:rsid w:val="6AFF69A5"/>
    <w:rsid w:val="6DF8629A"/>
    <w:rsid w:val="6EB57842"/>
    <w:rsid w:val="75A77611"/>
    <w:rsid w:val="7991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442</Characters>
  <Lines>0</Lines>
  <Paragraphs>0</Paragraphs>
  <TotalTime>2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2021-08-12T00:09:00Z</dcterms:created>
  <dc:creator>Administrator</dc:creator>
  <cp:lastModifiedBy>燕燕</cp:lastModifiedBy>
  <dcterms:modified xsi:type="dcterms:W3CDTF">2025-03-18T02:43:51Z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2A2725A3B021459980435725A9271E12</vt:lpwstr>
  </property>
</Properties>
</file>